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3E4" w:rsidRDefault="00BE53E4">
      <w:r>
        <w:tab/>
      </w:r>
      <w:proofErr w:type="spellStart"/>
      <w:r>
        <w:t>Гильманов</w:t>
      </w:r>
      <w:proofErr w:type="spellEnd"/>
      <w:r>
        <w:t xml:space="preserve"> </w:t>
      </w:r>
      <w:proofErr w:type="spellStart"/>
      <w:r>
        <w:t>Габидулла</w:t>
      </w:r>
      <w:proofErr w:type="spellEnd"/>
      <w:r>
        <w:tab/>
      </w:r>
    </w:p>
    <w:p w:rsidR="00BE53E4" w:rsidRDefault="00BE53E4">
      <w:r>
        <w:t>1917</w:t>
      </w:r>
      <w:r>
        <w:tab/>
      </w:r>
    </w:p>
    <w:p w:rsidR="00BE53E4" w:rsidRDefault="00BE53E4">
      <w:r>
        <w:t>ВК Северо-Енисейского района</w:t>
      </w:r>
    </w:p>
    <w:p w:rsidR="00BE53E4" w:rsidRDefault="00BE53E4">
      <w:r>
        <w:t>пропал без вести, апрель 1943</w:t>
      </w:r>
    </w:p>
    <w:p w:rsidR="00BE53E4" w:rsidRDefault="00BE53E4">
      <w:r w:rsidRPr="00BE53E4">
        <w:t>сведений нет</w:t>
      </w:r>
      <w:r w:rsidRPr="00BE53E4">
        <w:tab/>
        <w:t>ВК Северо-Енис</w:t>
      </w:r>
      <w:r>
        <w:t>ейского района</w:t>
      </w:r>
    </w:p>
    <w:p w:rsidR="00822357" w:rsidRDefault="00BE53E4">
      <w:bookmarkStart w:id="0" w:name="_GoBack"/>
      <w:bookmarkEnd w:id="0"/>
      <w:r w:rsidRPr="00BE53E4">
        <w:t>КП</w:t>
      </w:r>
    </w:p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0FF"/>
    <w:rsid w:val="0030006C"/>
    <w:rsid w:val="004040FF"/>
    <w:rsid w:val="0066110F"/>
    <w:rsid w:val="00BE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BC2F8"/>
  <w15:chartTrackingRefBased/>
  <w15:docId w15:val="{68CDB5C5-7E25-4534-8AA1-64D713EE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2020-03-27T04:59:00Z</dcterms:created>
  <dcterms:modified xsi:type="dcterms:W3CDTF">2020-03-27T05:07:00Z</dcterms:modified>
</cp:coreProperties>
</file>